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4" w:rsidRDefault="003D75C2">
      <w:r>
        <w:t xml:space="preserve">Rubric for a </w:t>
      </w:r>
      <w:bookmarkStart w:id="0" w:name="_GoBack"/>
      <w:bookmarkEnd w:id="0"/>
      <w:r>
        <w:t>brochure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54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Insufficient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Sufficient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Good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between 250 and 500 words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2D437A" w:rsidP="002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Below or beyond the word count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B53418" w:rsidRDefault="00B53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53418">
              <w:t>Between 250 and 500 words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B53418" w:rsidRDefault="00B53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53418">
              <w:t>Between</w:t>
            </w:r>
            <w:r>
              <w:t xml:space="preserve"> 350 and 400 words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Includes 5 different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Includes fewer than 5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Includes 5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Includes more than 5 attractions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There is a picture for each attraction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pictures are 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2977E5" w:rsidRDefault="0029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Pictures have been used with some of the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2977E5" w:rsidRDefault="0029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977E5">
              <w:t>Each attraction has a least one picture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Uses words or phrases from this theme’s previous le</w:t>
            </w:r>
            <w:r>
              <w:t>ssons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words or phrases from the theme’s previous lessons are 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few words from this theme’s previous lessons are used, some incorrectly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lot of words from the previous lesson are used, most of them correctly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Uses good arguments why the attractions are worth visiting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2D4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explain or hardly explains why attractions are chosen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Explains why attractions are chosen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Thoroughly explains why attractions are chosen.</w:t>
            </w:r>
          </w:p>
        </w:tc>
      </w:tr>
    </w:tbl>
    <w:p w:rsidR="00544AA4" w:rsidRDefault="00544AA4"/>
    <w:p w:rsidR="003D75C2" w:rsidRDefault="003D75C2">
      <w:r>
        <w:t>Rubric for a video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544AA4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Insufficient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Sufficient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Good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Is between 3 and 7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Is shorter than 3 or longer than 8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Is between 3 and 7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2D437A" w:rsidRDefault="002D437A">
            <w:pPr>
              <w:widowControl w:val="0"/>
              <w:spacing w:line="240" w:lineRule="auto"/>
            </w:pPr>
            <w:r w:rsidRPr="002D437A">
              <w:t>Is between 5</w:t>
            </w:r>
            <w:r w:rsidR="003D75C2" w:rsidRPr="002D437A">
              <w:t xml:space="preserve"> and 7 minutes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Includes 5 different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Includes fewer than 5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Includes 5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Includes more than 5 attractions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There is a picture or video for ea</w:t>
            </w:r>
            <w:r>
              <w:t>ch attraction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No pictures or videos are used to showcase the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2977E5" w:rsidRDefault="002977E5">
            <w:pPr>
              <w:widowControl w:val="0"/>
              <w:spacing w:line="240" w:lineRule="auto"/>
            </w:pPr>
            <w:r>
              <w:t xml:space="preserve">Pictures </w:t>
            </w:r>
            <w:r>
              <w:t xml:space="preserve">or videos </w:t>
            </w:r>
            <w:r>
              <w:t>have been used with some of the attractions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Pr="002977E5" w:rsidRDefault="002977E5">
            <w:pPr>
              <w:widowControl w:val="0"/>
              <w:spacing w:line="240" w:lineRule="auto"/>
            </w:pPr>
            <w:r w:rsidRPr="002977E5">
              <w:t>Each attraction has a least one picture or video</w:t>
            </w:r>
            <w:r>
              <w:t xml:space="preserve"> about it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 xml:space="preserve">Uses words or phrases from this theme’s </w:t>
            </w:r>
            <w:r>
              <w:t>previous lessons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No words or phrases from the theme’s previous lessons are 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A few words from this theme’s previous lessons are used, some incorrectly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A lot of words from the previous lesson are used, most of them correctly</w:t>
            </w:r>
          </w:p>
        </w:tc>
      </w:tr>
      <w:tr w:rsidR="00544A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Uses good arguments why the attractions are worth visiting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 xml:space="preserve">Does not explain </w:t>
            </w:r>
            <w:r w:rsidR="002D437A">
              <w:t xml:space="preserve">or hardly explains </w:t>
            </w:r>
            <w:r>
              <w:t>why attractions are chosen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Explains why attractions are chosen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A4" w:rsidRDefault="003D75C2">
            <w:pPr>
              <w:widowControl w:val="0"/>
              <w:spacing w:line="240" w:lineRule="auto"/>
            </w:pPr>
            <w:r>
              <w:t>Thoroughly explains why attractions are chosen.</w:t>
            </w:r>
          </w:p>
        </w:tc>
      </w:tr>
    </w:tbl>
    <w:p w:rsidR="00544AA4" w:rsidRDefault="00544AA4"/>
    <w:p w:rsidR="00544AA4" w:rsidRDefault="003D75C2">
      <w:r>
        <w:t>Every group is allowed one insufficient, as long as it is compensat</w:t>
      </w:r>
      <w:r>
        <w:t>ed with one good.</w:t>
      </w:r>
    </w:p>
    <w:p w:rsidR="00544AA4" w:rsidRDefault="00544AA4"/>
    <w:sectPr w:rsidR="00544AA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A4"/>
    <w:rsid w:val="002977E5"/>
    <w:rsid w:val="002D437A"/>
    <w:rsid w:val="003D75C2"/>
    <w:rsid w:val="00544AA4"/>
    <w:rsid w:val="00B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7F10-CCD2-43A3-A5DB-7BE6093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Daan Smit</cp:lastModifiedBy>
  <cp:revision>3</cp:revision>
  <dcterms:created xsi:type="dcterms:W3CDTF">2019-11-07T11:25:00Z</dcterms:created>
  <dcterms:modified xsi:type="dcterms:W3CDTF">2019-11-07T11:26:00Z</dcterms:modified>
</cp:coreProperties>
</file>